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1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附件1：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政府专职消防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队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员招录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计划表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3"/>
        <w:tblW w:w="84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268"/>
        <w:gridCol w:w="989"/>
        <w:gridCol w:w="1041"/>
        <w:gridCol w:w="45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</w:trPr>
        <w:tc>
          <w:tcPr>
            <w:tcW w:w="62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bookmarkStart w:id="0" w:name="OLE_LINK1"/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  <w:highlight w:val="none"/>
              </w:rPr>
              <w:br w:type="page"/>
            </w: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  <w:highlight w:val="none"/>
              </w:rPr>
              <w:br w:type="page"/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12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单位</w:t>
            </w:r>
          </w:p>
        </w:tc>
        <w:tc>
          <w:tcPr>
            <w:tcW w:w="203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专职队员</w:t>
            </w:r>
          </w:p>
        </w:tc>
        <w:tc>
          <w:tcPr>
            <w:tcW w:w="45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薪资待遇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</w:trPr>
        <w:tc>
          <w:tcPr>
            <w:tcW w:w="62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2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战斗员</w:t>
            </w:r>
          </w:p>
        </w:tc>
        <w:tc>
          <w:tcPr>
            <w:tcW w:w="104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消防车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驾驶员</w:t>
            </w:r>
          </w:p>
        </w:tc>
        <w:tc>
          <w:tcPr>
            <w:tcW w:w="45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鸠江消防救援局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16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572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政府专职消防员工资待遇由岗位工资、等级工资、津贴、绩效、执勤补贴构成。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工资3500元/月，年收入10万元起（含五险一金）。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弋江消防救援局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政府专职消防员工资待遇由岗位工资、等级工资、津贴、绩效、执勤补贴构成。试用期工资3500元/月，年收入10万元起（含五险一金）。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经开消防救援大队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政府专职消防员工资待遇由基础工资、等级工资、津贴、绩效、执勤补贴构成。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工资3500元/月，年收入约</w:t>
            </w:r>
            <w:r>
              <w:rPr>
                <w:rFonts w:hint="eastAsia"/>
                <w:vertAlign w:val="baseline"/>
                <w:lang w:val="en-US" w:eastAsia="zh-CN"/>
              </w:rPr>
              <w:t>11.2</w:t>
            </w:r>
            <w:r>
              <w:rPr>
                <w:rFonts w:hint="default"/>
                <w:vertAlign w:val="baseline"/>
                <w:lang w:val="en-US" w:eastAsia="zh-CN"/>
              </w:rPr>
              <w:t>万元（含五险一金）。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湾沚消防救援局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政府专职消防员工资待遇由基础工资、等级工资、岗位补助、执勤补贴、绩效考核奖等构成。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工资3500元/月，年收入10.5万元起（含绩效，五险一金个人承担部分）。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南陵消防救援局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政府专职消防员工资待遇由岗位工资、等级工资、津贴、绩效、执勤补贴构成。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工资3500元/月，年收入</w:t>
            </w:r>
            <w:r>
              <w:rPr>
                <w:rFonts w:hint="eastAsia"/>
                <w:vertAlign w:val="baseline"/>
                <w:lang w:val="en-US" w:eastAsia="zh-CN"/>
              </w:rPr>
              <w:t>8.6</w:t>
            </w:r>
            <w:r>
              <w:rPr>
                <w:rFonts w:hint="default"/>
                <w:vertAlign w:val="baseline"/>
                <w:lang w:val="en-US" w:eastAsia="zh-CN"/>
              </w:rPr>
              <w:t>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繁昌消防救援局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政府专职消防</w:t>
            </w:r>
            <w:r>
              <w:rPr>
                <w:rFonts w:hint="eastAsia"/>
                <w:vertAlign w:val="baseline"/>
                <w:lang w:val="en-US" w:eastAsia="zh-CN"/>
              </w:rPr>
              <w:t>队</w:t>
            </w:r>
            <w:r>
              <w:rPr>
                <w:rFonts w:hint="default"/>
                <w:vertAlign w:val="baseline"/>
                <w:lang w:val="en-US" w:eastAsia="zh-CN"/>
              </w:rPr>
              <w:t>员工资待遇由基础工资、等级工资、岗位补助、执勤补贴构成。</w:t>
            </w:r>
            <w:r>
              <w:rPr>
                <w:rFonts w:hint="eastAsia"/>
                <w:vertAlign w:val="baseline"/>
                <w:lang w:val="en-US" w:eastAsia="zh-CN"/>
              </w:rPr>
              <w:t>试用期</w:t>
            </w:r>
            <w:r>
              <w:rPr>
                <w:rFonts w:hint="default"/>
                <w:vertAlign w:val="baseline"/>
                <w:lang w:val="en-US" w:eastAsia="zh-CN"/>
              </w:rPr>
              <w:t>工资</w:t>
            </w:r>
            <w:r>
              <w:rPr>
                <w:rFonts w:hint="eastAsia"/>
                <w:vertAlign w:val="baseline"/>
                <w:lang w:val="en-US" w:eastAsia="zh-CN"/>
              </w:rPr>
              <w:t>3500</w:t>
            </w:r>
            <w:r>
              <w:rPr>
                <w:rFonts w:hint="default"/>
                <w:vertAlign w:val="baseline"/>
                <w:lang w:val="en-US" w:eastAsia="zh-CN"/>
              </w:rPr>
              <w:t>元/月，年收入8万元起（含五险一金）。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无为市消防救援局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政府专职消防员工资待遇由基础工资、等级工资、岗位补助、执勤补贴构成。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战斗员试用期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工资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35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00元/月，年收入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7.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5万元起（含五险一金</w:t>
            </w:r>
            <w:r>
              <w:rPr>
                <w:rFonts w:hint="eastAsia"/>
                <w:i w:val="0"/>
                <w:iCs w:val="0"/>
                <w:vertAlign w:val="baseline"/>
                <w:lang w:val="en-US" w:eastAsia="zh-CN"/>
              </w:rPr>
              <w:t>）</w:t>
            </w:r>
            <w:r>
              <w:rPr>
                <w:rFonts w:hint="default"/>
                <w:i w:val="0"/>
                <w:iCs w:val="0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</w:trPr>
        <w:tc>
          <w:tcPr>
            <w:tcW w:w="62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总计：</w:t>
            </w:r>
          </w:p>
        </w:tc>
        <w:tc>
          <w:tcPr>
            <w:tcW w:w="989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83</w:t>
            </w:r>
          </w:p>
        </w:tc>
        <w:tc>
          <w:tcPr>
            <w:tcW w:w="104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4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FF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78404DD0"/>
    <w:rsid w:val="7840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2026-10-30T07:50:00Z</dcterms:created>
  <dc:creator>张先军</dc:creator>
  <cp:lastModifiedBy>张先军</cp:lastModifiedBy>
  <dcterms:modified xsi:type="dcterms:W3CDTF">2026-10-30T07:51:35Z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08F81107E69D4D0D94B8CCB993F90050</vt:lpwstr>
  </property>
</Properties>
</file>