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eastAsia="方正小标宋简体" w:cs="Times New Roman"/>
          <w:color w:val="auto"/>
          <w:sz w:val="44"/>
          <w:szCs w:val="44"/>
          <w:u w:val="none"/>
          <w:lang w:eastAsia="zh-CN"/>
        </w:rPr>
      </w:pPr>
    </w:p>
    <w:p>
      <w:pPr>
        <w:spacing w:line="640" w:lineRule="exact"/>
        <w:jc w:val="center"/>
        <w:rPr>
          <w:rFonts w:hint="default" w:ascii="Times New Roman" w:hAnsi="Times New Roman" w:eastAsia="方正小标宋简体" w:cs="Times New Roman"/>
          <w:color w:val="auto"/>
          <w:sz w:val="44"/>
          <w:szCs w:val="44"/>
          <w:u w:val="none"/>
        </w:rPr>
      </w:pPr>
      <w:r>
        <w:rPr>
          <w:rFonts w:hint="eastAsia" w:eastAsia="方正小标宋简体" w:cs="Times New Roman"/>
          <w:color w:val="auto"/>
          <w:sz w:val="44"/>
          <w:szCs w:val="44"/>
          <w:u w:val="none"/>
          <w:lang w:eastAsia="zh-CN"/>
        </w:rPr>
        <w:t>2025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eastAsia="zh-CN"/>
        </w:rPr>
        <w:t>度</w:t>
      </w:r>
      <w:r>
        <w:rPr>
          <w:rFonts w:hint="eastAsia" w:eastAsia="方正小标宋简体" w:cs="Times New Roman"/>
          <w:color w:val="auto"/>
          <w:sz w:val="44"/>
          <w:szCs w:val="44"/>
          <w:u w:val="none"/>
          <w:lang w:eastAsia="zh-CN"/>
        </w:rPr>
        <w:t>安庆市市</w:t>
      </w:r>
      <w:r>
        <w:rPr>
          <w:rFonts w:hint="default" w:ascii="Times New Roman" w:hAnsi="Times New Roman" w:eastAsia="方正小标宋简体" w:cs="Times New Roman"/>
          <w:color w:val="auto"/>
          <w:sz w:val="44"/>
          <w:szCs w:val="44"/>
          <w:u w:val="none"/>
        </w:rPr>
        <w:t>直机关公开遴选公务员</w:t>
      </w:r>
    </w:p>
    <w:p>
      <w:pPr>
        <w:spacing w:line="6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政策解答</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eastAsia" w:eastAsia="仿宋_GB2312" w:cs="Times New Roman"/>
          <w:color w:val="auto"/>
          <w:sz w:val="36"/>
          <w:szCs w:val="36"/>
          <w:u w:val="none"/>
          <w:lang w:eastAsia="zh-CN"/>
        </w:rPr>
        <w:t>2025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w:t>
      </w:r>
      <w:r>
        <w:rPr>
          <w:rFonts w:hint="eastAsia" w:eastAsia="仿宋_GB2312" w:cs="Times New Roman"/>
          <w:color w:val="auto"/>
          <w:sz w:val="36"/>
          <w:szCs w:val="36"/>
          <w:u w:val="none"/>
          <w:lang w:eastAsia="zh-CN"/>
        </w:rPr>
        <w:t>安庆市市</w:t>
      </w:r>
      <w:r>
        <w:rPr>
          <w:rFonts w:hint="default" w:ascii="Times New Roman" w:hAnsi="Times New Roman" w:eastAsia="仿宋_GB2312" w:cs="Times New Roman"/>
          <w:color w:val="auto"/>
          <w:sz w:val="36"/>
          <w:szCs w:val="36"/>
          <w:u w:val="none"/>
        </w:rPr>
        <w:t>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w:t>
      </w:r>
      <w:r>
        <w:rPr>
          <w:rFonts w:hint="eastAsia" w:eastAsia="仿宋_GB2312" w:cs="Times New Roman"/>
          <w:color w:val="auto"/>
          <w:sz w:val="36"/>
          <w:szCs w:val="36"/>
          <w:u w:val="none"/>
          <w:lang w:eastAsia="zh-CN"/>
        </w:rPr>
        <w:t>本市县（市、区）级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w:t>
      </w:r>
      <w:r>
        <w:rPr>
          <w:rFonts w:hint="eastAsia" w:eastAsia="仿宋_GB2312" w:cs="Times New Roman"/>
          <w:color w:val="auto"/>
          <w:sz w:val="36"/>
          <w:szCs w:val="36"/>
          <w:u w:val="none"/>
          <w:lang w:eastAsia="zh-CN"/>
        </w:rPr>
        <w:t>本市县（市、区）级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（3）中央、省级机关设在</w:t>
      </w:r>
      <w:r>
        <w:rPr>
          <w:rFonts w:hint="eastAsia" w:eastAsia="仿宋_GB2312" w:cs="Times New Roman"/>
          <w:color w:val="auto"/>
          <w:sz w:val="36"/>
          <w:szCs w:val="36"/>
          <w:u w:val="none"/>
          <w:lang w:val="en-US" w:eastAsia="zh-CN"/>
        </w:rPr>
        <w:t>本市</w:t>
      </w:r>
      <w:r>
        <w:rPr>
          <w:rFonts w:hint="eastAsia" w:eastAsia="仿宋_GB2312" w:cs="Times New Roman"/>
          <w:color w:val="auto"/>
          <w:sz w:val="36"/>
          <w:szCs w:val="36"/>
          <w:u w:val="none"/>
          <w:lang w:eastAsia="zh-CN"/>
        </w:rPr>
        <w:t>县（市、区）</w:t>
      </w:r>
      <w:r>
        <w:rPr>
          <w:rFonts w:hint="default" w:ascii="Times New Roman" w:hAnsi="Times New Roman" w:eastAsia="仿宋_GB2312" w:cs="Times New Roman"/>
          <w:color w:val="auto"/>
          <w:sz w:val="36"/>
          <w:szCs w:val="36"/>
          <w:u w:val="none"/>
          <w:lang w:eastAsia="zh-CN"/>
        </w:rPr>
        <w:t>级及以下的单位（包括垂直管理单位、派出单位等）中符合报名条件的公务员（参照公务员法管理工作人员）。</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eastAsia"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eastAsia"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eastAsia"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eastAsia" w:ascii="Times New Roman" w:hAnsi="Times New Roman" w:eastAsia="黑体" w:cs="Times New Roman"/>
          <w:color w:val="auto"/>
          <w:sz w:val="36"/>
          <w:szCs w:val="36"/>
          <w:u w:val="none"/>
          <w:lang w:eastAsia="zh-CN"/>
        </w:rPr>
        <w:t>政治面貌</w:t>
      </w:r>
      <w:r>
        <w:rPr>
          <w:rFonts w:hint="default" w:ascii="Times New Roman" w:hAnsi="Times New Roman" w:eastAsia="黑体" w:cs="Times New Roman"/>
          <w:color w:val="auto"/>
          <w:sz w:val="36"/>
          <w:szCs w:val="36"/>
          <w:u w:val="none"/>
          <w:lang w:eastAsia="zh-CN"/>
        </w:rPr>
        <w:t>为</w:t>
      </w:r>
      <w:r>
        <w:rPr>
          <w:rFonts w:hint="default" w:ascii="Times New Roman" w:hAnsi="Times New Roman" w:eastAsia="黑体" w:cs="Times New Roman"/>
          <w:color w:val="auto"/>
          <w:sz w:val="36"/>
          <w:szCs w:val="36"/>
          <w:u w:val="none"/>
        </w:rPr>
        <w:t>中共党员的，预备党员能否报考？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rPr>
        <w:t>省检察院基层派出机构、省市监狱戒毒机构、省扬子鳄国家级自然保护区管理局</w:t>
      </w:r>
      <w:r>
        <w:rPr>
          <w:rFonts w:hint="default" w:ascii="Times New Roman" w:hAnsi="Times New Roman" w:eastAsia="黑体" w:cs="Times New Roman"/>
          <w:color w:val="auto"/>
          <w:sz w:val="36"/>
          <w:szCs w:val="36"/>
          <w:u w:val="none"/>
          <w:lang w:eastAsia="zh-CN"/>
        </w:rPr>
        <w:t>、市经开区（高新区、实验区、产业园区、风景区等各类园区）等的工作经历，能否认定基层工作经历？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pPr>
        <w:spacing w:line="540" w:lineRule="exact"/>
        <w:ind w:firstLine="720" w:firstLineChars="200"/>
        <w:rPr>
          <w:rFonts w:hint="default" w:ascii="Times New Roman" w:hAnsi="Times New Roman" w:eastAsia="黑体" w:cs="Times New Roman"/>
          <w:i w:val="0"/>
          <w:iCs w:val="0"/>
          <w:caps w:val="0"/>
          <w:color w:val="auto"/>
          <w:spacing w:val="0"/>
          <w:kern w:val="2"/>
          <w:sz w:val="36"/>
          <w:szCs w:val="36"/>
          <w:u w:val="none"/>
          <w:shd w:val="clear"/>
        </w:rPr>
      </w:pPr>
      <w:r>
        <w:rPr>
          <w:rFonts w:hint="eastAsia" w:eastAsia="黑体" w:cs="Times New Roman"/>
          <w:i w:val="0"/>
          <w:iCs w:val="0"/>
          <w:caps w:val="0"/>
          <w:color w:val="auto"/>
          <w:spacing w:val="0"/>
          <w:sz w:val="36"/>
          <w:szCs w:val="36"/>
          <w:u w:val="none"/>
          <w:shd w:val="clear"/>
          <w:lang w:val="en-US" w:eastAsia="zh-CN"/>
        </w:rPr>
        <w:t>9.</w:t>
      </w:r>
      <w:r>
        <w:rPr>
          <w:rFonts w:hint="default" w:ascii="Times New Roman" w:hAnsi="Times New Roman" w:eastAsia="黑体" w:cs="Times New Roman"/>
          <w:i w:val="0"/>
          <w:iCs w:val="0"/>
          <w:caps w:val="0"/>
          <w:color w:val="auto"/>
          <w:spacing w:val="0"/>
          <w:sz w:val="36"/>
          <w:szCs w:val="36"/>
          <w:u w:val="none"/>
          <w:shd w:val="clear"/>
        </w:rPr>
        <w:t>哪</w:t>
      </w:r>
      <w:r>
        <w:rPr>
          <w:rFonts w:hint="default" w:ascii="Times New Roman" w:hAnsi="Times New Roman" w:eastAsia="黑体" w:cs="Times New Roman"/>
          <w:i w:val="0"/>
          <w:iCs w:val="0"/>
          <w:caps w:val="0"/>
          <w:color w:val="auto"/>
          <w:spacing w:val="0"/>
          <w:kern w:val="2"/>
          <w:sz w:val="36"/>
          <w:szCs w:val="36"/>
          <w:u w:val="none"/>
          <w:shd w:val="clear"/>
        </w:rPr>
        <w:t>些情形不能认定为基层工作经历？</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u w:val="none"/>
          <w:shd w:val="clear"/>
        </w:rPr>
      </w:pPr>
      <w:r>
        <w:rPr>
          <w:rFonts w:hint="eastAsia" w:eastAsia="仿宋_GB2312" w:cs="Times New Roman"/>
          <w:i w:val="0"/>
          <w:iCs w:val="0"/>
          <w:caps w:val="0"/>
          <w:color w:val="auto"/>
          <w:spacing w:val="0"/>
          <w:kern w:val="2"/>
          <w:sz w:val="36"/>
          <w:szCs w:val="36"/>
          <w:u w:val="none"/>
          <w:shd w:val="clear"/>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eastAsia"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rPr>
        <w:t>在基层工作期间借调上级部门等情形实际未在基层工作的</w:t>
      </w:r>
      <w:r>
        <w:rPr>
          <w:rFonts w:hint="eastAsia" w:eastAsia="仿宋_GB2312" w:cs="Times New Roman"/>
          <w:i w:val="0"/>
          <w:iCs w:val="0"/>
          <w:caps w:val="0"/>
          <w:color w:val="auto"/>
          <w:spacing w:val="0"/>
          <w:kern w:val="2"/>
          <w:sz w:val="36"/>
          <w:szCs w:val="36"/>
          <w:u w:val="none"/>
          <w:shd w:val="clear"/>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rPr>
        <w:t>，不能认定为基层工作经历。基层工作经历应当严格甄别、准确认定。</w:t>
      </w:r>
    </w:p>
    <w:p>
      <w:pPr>
        <w:spacing w:line="540" w:lineRule="exact"/>
        <w:ind w:firstLine="720" w:firstLineChars="200"/>
        <w:rPr>
          <w:rFonts w:hint="default" w:ascii="Times New Roman" w:hAnsi="Times New Roman" w:eastAsia="黑体" w:cs="Times New Roman"/>
          <w:color w:val="auto"/>
          <w:sz w:val="36"/>
          <w:szCs w:val="36"/>
          <w:u w:val="none"/>
        </w:rPr>
      </w:pPr>
      <w:r>
        <w:rPr>
          <w:rFonts w:hint="eastAsia" w:eastAsia="黑体" w:cs="Times New Roman"/>
          <w:color w:val="auto"/>
          <w:sz w:val="36"/>
          <w:szCs w:val="36"/>
          <w:u w:val="none"/>
          <w:lang w:val="en-US" w:eastAsia="zh-CN"/>
        </w:rPr>
        <w:t>10</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市公安局所属交通管理、治安管理、刑事犯罪侦查等一线实战单位的工作经历能否认定基层工作经历？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ascii="Times New Roman" w:hAnsi="Times New Roman" w:cs="Times New Roman"/>
          <w:color w:val="auto"/>
          <w:sz w:val="36"/>
          <w:szCs w:val="36"/>
        </w:rPr>
      </w:pPr>
      <w:r>
        <w:rPr>
          <w:rFonts w:hint="default" w:ascii="Times New Roman" w:hAnsi="Times New Roman" w:eastAsia="黑体" w:cs="Times New Roman"/>
          <w:color w:val="auto"/>
          <w:sz w:val="36"/>
          <w:szCs w:val="36"/>
          <w:u w:val="none"/>
          <w:lang w:val="en-US" w:eastAsia="zh-CN"/>
        </w:rPr>
        <w:t>1</w:t>
      </w:r>
      <w:r>
        <w:rPr>
          <w:rFonts w:hint="eastAsia"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kern w:val="2"/>
          <w:sz w:val="36"/>
          <w:szCs w:val="36"/>
          <w:u w:val="none"/>
          <w:lang w:val="en-US" w:eastAsia="zh-CN"/>
        </w:rPr>
        <w:t>.</w:t>
      </w:r>
      <w:r>
        <w:rPr>
          <w:rFonts w:hint="default" w:ascii="Times New Roman" w:hAnsi="Times New Roman" w:eastAsia="黑体" w:cs="Times New Roman"/>
          <w:color w:val="auto"/>
          <w:kern w:val="2"/>
          <w:sz w:val="36"/>
          <w:szCs w:val="36"/>
        </w:rPr>
        <w:t>在本级机关的工作时间应该如何计算？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公务员工作经历</w:t>
      </w:r>
      <w:r>
        <w:rPr>
          <w:rFonts w:hint="default" w:ascii="Times New Roman" w:hAnsi="Times New Roman" w:eastAsia="黑体" w:cs="Times New Roman"/>
          <w:color w:val="auto"/>
          <w:sz w:val="36"/>
          <w:szCs w:val="36"/>
          <w:u w:val="none"/>
          <w:lang w:eastAsia="zh-CN"/>
        </w:rPr>
        <w:t>与</w:t>
      </w:r>
      <w:r>
        <w:rPr>
          <w:rFonts w:hint="default" w:ascii="Times New Roman" w:hAnsi="Times New Roman" w:eastAsia="黑体" w:cs="Times New Roman"/>
          <w:color w:val="auto"/>
          <w:sz w:val="36"/>
          <w:szCs w:val="36"/>
          <w:u w:val="none"/>
        </w:rPr>
        <w:t>参照公务员法管理机关（单位）工作人员</w:t>
      </w:r>
      <w:r>
        <w:rPr>
          <w:rFonts w:hint="eastAsia" w:ascii="Times New Roman" w:hAnsi="Times New Roman" w:eastAsia="黑体" w:cs="Times New Roman"/>
          <w:color w:val="auto"/>
          <w:sz w:val="36"/>
          <w:szCs w:val="36"/>
          <w:u w:val="none"/>
          <w:lang w:eastAsia="zh-CN"/>
        </w:rPr>
        <w:t>工作经历</w:t>
      </w:r>
      <w:r>
        <w:rPr>
          <w:rFonts w:hint="default" w:ascii="Times New Roman" w:hAnsi="Times New Roman" w:eastAsia="黑体" w:cs="Times New Roman"/>
          <w:color w:val="auto"/>
          <w:sz w:val="36"/>
          <w:szCs w:val="36"/>
          <w:u w:val="none"/>
        </w:rPr>
        <w:t>能否</w:t>
      </w:r>
      <w:r>
        <w:rPr>
          <w:rFonts w:hint="eastAsia" w:ascii="Times New Roman" w:hAnsi="Times New Roman" w:eastAsia="黑体" w:cs="Times New Roman"/>
          <w:color w:val="auto"/>
          <w:sz w:val="36"/>
          <w:szCs w:val="36"/>
          <w:u w:val="none"/>
          <w:lang w:eastAsia="zh-CN"/>
        </w:rPr>
        <w:t>累计</w:t>
      </w:r>
      <w:r>
        <w:rPr>
          <w:rFonts w:hint="default" w:ascii="Times New Roman" w:hAnsi="Times New Roman" w:eastAsia="黑体" w:cs="Times New Roman"/>
          <w:color w:val="auto"/>
          <w:sz w:val="36"/>
          <w:szCs w:val="36"/>
          <w:u w:val="none"/>
        </w:rPr>
        <w:t>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eastAsia"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新批准参照公务员法管理事业单位的工作人员，工作经历如何计算？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pPr>
        <w:spacing w:line="540" w:lineRule="exact"/>
        <w:ind w:firstLine="720" w:firstLineChars="200"/>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14.职位要求的取得学历学位证书、法律职业资格证书和具备有关工作经历等资质（资格）是否有时限要求？</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eastAsia" w:eastAsia="仿宋_GB2312" w:cs="Times New Roman"/>
          <w:color w:val="auto"/>
          <w:sz w:val="36"/>
          <w:szCs w:val="36"/>
          <w:u w:val="none"/>
          <w:lang w:val="en-US" w:eastAsia="zh-CN"/>
        </w:rPr>
        <w:t>有要求</w:t>
      </w:r>
      <w:r>
        <w:rPr>
          <w:rFonts w:hint="eastAsia" w:ascii="Times New Roman" w:hAnsi="Times New Roman" w:eastAsia="仿宋_GB2312" w:cs="Times New Roman"/>
          <w:color w:val="auto"/>
          <w:sz w:val="36"/>
          <w:szCs w:val="36"/>
          <w:u w:val="none"/>
          <w:lang w:val="en-US" w:eastAsia="zh-CN"/>
        </w:rPr>
        <w:t>，截止时间为</w:t>
      </w:r>
      <w:r>
        <w:rPr>
          <w:rFonts w:hint="eastAsia" w:eastAsia="仿宋_GB2312" w:cs="Times New Roman"/>
          <w:color w:val="auto"/>
          <w:sz w:val="36"/>
          <w:szCs w:val="36"/>
          <w:u w:val="none"/>
          <w:lang w:val="en-US" w:eastAsia="zh-CN"/>
        </w:rPr>
        <w:t>2025</w:t>
      </w:r>
      <w:r>
        <w:rPr>
          <w:rFonts w:hint="default" w:eastAsia="仿宋_GB2312" w:cs="Times New Roman"/>
          <w:color w:val="auto"/>
          <w:sz w:val="36"/>
          <w:szCs w:val="36"/>
          <w:u w:val="none"/>
          <w:lang w:val="en-US" w:eastAsia="zh-CN"/>
        </w:rPr>
        <w:t>年12月</w:t>
      </w:r>
      <w:r>
        <w:rPr>
          <w:rFonts w:hint="default" w:ascii="Times New Roman" w:hAnsi="Times New Roman" w:eastAsia="仿宋_GB2312" w:cs="Times New Roman"/>
          <w:color w:val="auto"/>
          <w:sz w:val="36"/>
          <w:szCs w:val="36"/>
          <w:u w:val="none"/>
          <w:lang w:val="en-US" w:eastAsia="zh-CN"/>
        </w:rPr>
        <w:t>。</w:t>
      </w:r>
    </w:p>
    <w:p>
      <w:pPr>
        <w:spacing w:line="540" w:lineRule="exact"/>
        <w:ind w:firstLine="720" w:firstLineChars="200"/>
        <w:rPr>
          <w:rFonts w:hint="eastAsia" w:ascii="黑体" w:hAnsi="黑体" w:eastAsia="黑体" w:cs="黑体"/>
          <w:i w:val="0"/>
          <w:iCs w:val="0"/>
          <w:caps w:val="0"/>
          <w:color w:val="auto"/>
          <w:spacing w:val="0"/>
          <w:sz w:val="36"/>
          <w:szCs w:val="36"/>
          <w:u w:val="none"/>
          <w:shd w:val="clear"/>
          <w:lang w:eastAsia="zh-CN"/>
        </w:rPr>
      </w:pPr>
      <w:r>
        <w:rPr>
          <w:rFonts w:hint="eastAsia" w:ascii="黑体" w:hAnsi="黑体" w:eastAsia="黑体" w:cs="黑体"/>
          <w:i w:val="0"/>
          <w:iCs w:val="0"/>
          <w:caps w:val="0"/>
          <w:color w:val="auto"/>
          <w:spacing w:val="0"/>
          <w:sz w:val="36"/>
          <w:szCs w:val="36"/>
          <w:u w:val="none"/>
          <w:shd w:val="clear"/>
          <w:lang w:val="en-US" w:eastAsia="zh-CN"/>
        </w:rPr>
        <w:t>15.如何把握《公告》中</w:t>
      </w:r>
      <w:r>
        <w:rPr>
          <w:rFonts w:hint="eastAsia" w:ascii="黑体" w:hAnsi="黑体" w:eastAsia="黑体" w:cs="黑体"/>
          <w:i w:val="0"/>
          <w:iCs w:val="0"/>
          <w:caps w:val="0"/>
          <w:color w:val="auto"/>
          <w:spacing w:val="0"/>
          <w:sz w:val="36"/>
          <w:szCs w:val="36"/>
          <w:u w:val="none"/>
          <w:shd w:val="clear"/>
        </w:rPr>
        <w:t>“以上”“以下”“以后”</w:t>
      </w:r>
      <w:r>
        <w:rPr>
          <w:rFonts w:hint="eastAsia" w:ascii="黑体" w:hAnsi="黑体" w:eastAsia="黑体" w:cs="黑体"/>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shd w:val="clear"/>
          <w:lang w:val="en-US" w:eastAsia="zh-CN"/>
        </w:rPr>
      </w:pPr>
      <w:r>
        <w:rPr>
          <w:rFonts w:hint="default" w:ascii="Times New Roman" w:hAnsi="Times New Roman" w:eastAsia="仿宋_GB2312" w:cs="Times New Roman"/>
          <w:i w:val="0"/>
          <w:iCs w:val="0"/>
          <w:caps w:val="0"/>
          <w:color w:val="auto"/>
          <w:spacing w:val="0"/>
          <w:sz w:val="36"/>
          <w:szCs w:val="36"/>
          <w:u w:val="none"/>
          <w:shd w:val="clear"/>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rPr>
        <w:t>“以上”“以下”“以后”均含本级</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rPr>
        <w:t>本数</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6</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报名表如何审核？</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w:t>
      </w:r>
      <w:r>
        <w:rPr>
          <w:rFonts w:hint="eastAsia" w:eastAsia="仿宋_GB2312" w:cs="Times New Roman"/>
          <w:color w:val="auto"/>
          <w:kern w:val="2"/>
          <w:sz w:val="36"/>
          <w:szCs w:val="36"/>
          <w:u w:val="none"/>
          <w:lang w:eastAsia="zh-CN"/>
        </w:rPr>
        <w:t>2025</w:t>
      </w:r>
      <w:r>
        <w:rPr>
          <w:rFonts w:hint="default" w:ascii="Times New Roman" w:hAnsi="Times New Roman" w:eastAsia="仿宋_GB2312" w:cs="Times New Roman"/>
          <w:color w:val="auto"/>
          <w:kern w:val="2"/>
          <w:sz w:val="36"/>
          <w:szCs w:val="36"/>
          <w:u w:val="none"/>
        </w:rPr>
        <w:t>年度公开遴选公务员报名表》</w:t>
      </w:r>
      <w:r>
        <w:rPr>
          <w:rFonts w:hint="default" w:ascii="Times New Roman" w:hAnsi="Times New Roman" w:eastAsia="仿宋_GB2312" w:cs="Times New Roman"/>
          <w:color w:val="auto"/>
          <w:sz w:val="36"/>
          <w:szCs w:val="36"/>
          <w:u w:val="none"/>
        </w:rPr>
        <w:t>，报请所在单位和县（市、区）委组织部审核，签署报考意见并盖党</w:t>
      </w:r>
      <w:r>
        <w:rPr>
          <w:rFonts w:hint="eastAsia" w:eastAsia="仿宋_GB2312" w:cs="Times New Roman"/>
          <w:color w:val="auto"/>
          <w:sz w:val="36"/>
          <w:szCs w:val="36"/>
          <w:u w:val="none"/>
          <w:lang w:val="en-US" w:eastAsia="zh-CN"/>
        </w:rPr>
        <w:t>组</w:t>
      </w:r>
      <w:r>
        <w:rPr>
          <w:rFonts w:hint="default" w:ascii="Times New Roman" w:hAnsi="Times New Roman" w:eastAsia="仿宋_GB2312" w:cs="Times New Roman"/>
          <w:color w:val="auto"/>
          <w:sz w:val="36"/>
          <w:szCs w:val="36"/>
          <w:u w:val="none"/>
        </w:rPr>
        <w:t>（</w:t>
      </w:r>
      <w:r>
        <w:rPr>
          <w:rFonts w:hint="eastAsia" w:eastAsia="仿宋_GB2312" w:cs="Times New Roman"/>
          <w:color w:val="auto"/>
          <w:sz w:val="36"/>
          <w:szCs w:val="36"/>
          <w:u w:val="none"/>
          <w:lang w:eastAsia="zh-CN"/>
        </w:rPr>
        <w:t>党</w:t>
      </w:r>
      <w:r>
        <w:rPr>
          <w:rFonts w:hint="eastAsia" w:eastAsia="仿宋_GB2312" w:cs="Times New Roman"/>
          <w:color w:val="auto"/>
          <w:sz w:val="36"/>
          <w:szCs w:val="36"/>
          <w:u w:val="none"/>
          <w:lang w:val="en-US" w:eastAsia="zh-CN"/>
        </w:rPr>
        <w:t>委</w:t>
      </w:r>
      <w:r>
        <w:rPr>
          <w:rFonts w:hint="default" w:ascii="Times New Roman" w:hAnsi="Times New Roman" w:eastAsia="仿宋_GB2312" w:cs="Times New Roman"/>
          <w:color w:val="auto"/>
          <w:sz w:val="36"/>
          <w:szCs w:val="36"/>
          <w:u w:val="none"/>
        </w:rPr>
        <w:t>）章和县（市、区）委组织部章。</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w:t>
      </w:r>
      <w:r>
        <w:rPr>
          <w:rFonts w:hint="eastAsia" w:eastAsia="仿宋_GB2312" w:cs="Times New Roman"/>
          <w:i w:val="0"/>
          <w:iCs w:val="0"/>
          <w:caps w:val="0"/>
          <w:color w:val="auto"/>
          <w:spacing w:val="0"/>
          <w:kern w:val="2"/>
          <w:sz w:val="36"/>
          <w:szCs w:val="36"/>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lang w:val="en-US" w:eastAsia="zh-CN"/>
        </w:rPr>
        <w:t>.报名人员作为遴选单位拟遴选人选公示后，能否晋升职级？</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9</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遴选不指定任何考试辅导用书，不举办也不委托任何培训机构举办考试辅导培训班。</w:t>
      </w:r>
    </w:p>
    <w:p>
      <w:pPr>
        <w:spacing w:line="540" w:lineRule="exact"/>
        <w:ind w:firstLine="720" w:firstLineChars="200"/>
        <w:jc w:val="left"/>
        <w:rPr>
          <w:rFonts w:hint="default" w:ascii="Times New Roman" w:hAnsi="Times New Roman" w:eastAsia="黑体" w:cs="Times New Roman"/>
          <w:color w:val="auto"/>
          <w:sz w:val="36"/>
          <w:szCs w:val="36"/>
        </w:rPr>
      </w:pPr>
      <w:r>
        <w:rPr>
          <w:rFonts w:hint="eastAsia" w:eastAsia="黑体" w:cs="Times New Roman"/>
          <w:color w:val="auto"/>
          <w:sz w:val="36"/>
          <w:szCs w:val="36"/>
          <w:lang w:val="en-US" w:eastAsia="zh-CN"/>
        </w:rPr>
        <w:t>20</w:t>
      </w:r>
      <w:r>
        <w:rPr>
          <w:rFonts w:hint="default" w:ascii="Times New Roman" w:hAnsi="Times New Roman" w:eastAsia="黑体" w:cs="Times New Roman"/>
          <w:color w:val="auto"/>
          <w:sz w:val="36"/>
          <w:szCs w:val="36"/>
        </w:rPr>
        <w:t>.《</w:t>
      </w:r>
      <w:r>
        <w:rPr>
          <w:rFonts w:hint="eastAsia" w:eastAsia="黑体" w:cs="Times New Roman"/>
          <w:color w:val="auto"/>
          <w:sz w:val="36"/>
          <w:szCs w:val="36"/>
          <w:u w:val="none"/>
          <w:lang w:eastAsia="zh-CN"/>
        </w:rPr>
        <w:t>2025</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w:t>
      </w:r>
      <w:r>
        <w:rPr>
          <w:rFonts w:hint="eastAsia" w:eastAsia="黑体" w:cs="Times New Roman"/>
          <w:color w:val="auto"/>
          <w:sz w:val="36"/>
          <w:szCs w:val="36"/>
          <w:u w:val="none"/>
          <w:lang w:eastAsia="zh-CN"/>
        </w:rPr>
        <w:t>安庆市市</w:t>
      </w:r>
      <w:r>
        <w:rPr>
          <w:rFonts w:hint="default" w:ascii="Times New Roman" w:hAnsi="Times New Roman" w:eastAsia="黑体" w:cs="Times New Roman"/>
          <w:color w:val="auto"/>
          <w:sz w:val="36"/>
          <w:szCs w:val="36"/>
          <w:u w:val="none"/>
        </w:rPr>
        <w:t>直机关公开遴选公务员政策解答</w:t>
      </w:r>
      <w:r>
        <w:rPr>
          <w:rFonts w:hint="default" w:ascii="Times New Roman" w:hAnsi="Times New Roman" w:eastAsia="黑体" w:cs="Times New Roman"/>
          <w:color w:val="auto"/>
          <w:sz w:val="36"/>
          <w:szCs w:val="36"/>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w:t>
      </w:r>
      <w:r>
        <w:rPr>
          <w:rFonts w:hint="eastAsia" w:ascii="Times New Roman" w:hAnsi="Times New Roman" w:eastAsia="仿宋_GB2312" w:cs="Times New Roman"/>
          <w:color w:val="auto"/>
          <w:kern w:val="2"/>
          <w:sz w:val="36"/>
          <w:szCs w:val="36"/>
          <w:u w:val="none"/>
          <w:lang w:eastAsia="zh-CN"/>
        </w:rPr>
        <w:t>2025</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w:t>
      </w:r>
      <w:r>
        <w:rPr>
          <w:rFonts w:hint="eastAsia" w:ascii="Times New Roman" w:hAnsi="Times New Roman" w:eastAsia="仿宋_GB2312" w:cs="Times New Roman"/>
          <w:color w:val="auto"/>
          <w:kern w:val="2"/>
          <w:sz w:val="36"/>
          <w:szCs w:val="36"/>
          <w:u w:val="none"/>
          <w:lang w:eastAsia="zh-CN"/>
        </w:rPr>
        <w:t>安庆市市</w:t>
      </w:r>
      <w:r>
        <w:rPr>
          <w:rFonts w:hint="default" w:ascii="Times New Roman" w:hAnsi="Times New Roman" w:eastAsia="仿宋_GB2312" w:cs="Times New Roman"/>
          <w:color w:val="auto"/>
          <w:kern w:val="2"/>
          <w:sz w:val="36"/>
          <w:szCs w:val="36"/>
          <w:u w:val="none"/>
        </w:rPr>
        <w:t>直机关公开遴选公务员政策解答》</w:t>
      </w:r>
      <w:r>
        <w:rPr>
          <w:rFonts w:hint="default" w:ascii="Times New Roman" w:hAnsi="Times New Roman" w:eastAsia="仿宋_GB2312" w:cs="Times New Roman"/>
          <w:color w:val="auto"/>
          <w:kern w:val="2"/>
          <w:sz w:val="36"/>
          <w:szCs w:val="36"/>
        </w:rPr>
        <w:t>仅适用于</w:t>
      </w:r>
      <w:r>
        <w:rPr>
          <w:rFonts w:hint="eastAsia" w:ascii="Times New Roman" w:hAnsi="Times New Roman" w:eastAsia="仿宋_GB2312" w:cs="Times New Roman"/>
          <w:color w:val="auto"/>
          <w:kern w:val="2"/>
          <w:sz w:val="36"/>
          <w:szCs w:val="36"/>
          <w:lang w:eastAsia="zh-CN"/>
        </w:rPr>
        <w:t>2025</w:t>
      </w:r>
      <w:r>
        <w:rPr>
          <w:rFonts w:hint="default" w:ascii="Times New Roman" w:hAnsi="Times New Roman" w:eastAsia="仿宋_GB2312" w:cs="Times New Roman"/>
          <w:color w:val="auto"/>
          <w:kern w:val="2"/>
          <w:sz w:val="36"/>
          <w:szCs w:val="36"/>
        </w:rPr>
        <w:t>年度</w:t>
      </w:r>
      <w:r>
        <w:rPr>
          <w:rFonts w:hint="eastAsia" w:ascii="Times New Roman" w:hAnsi="Times New Roman" w:eastAsia="仿宋_GB2312" w:cs="Times New Roman"/>
          <w:color w:val="auto"/>
          <w:kern w:val="2"/>
          <w:sz w:val="36"/>
          <w:szCs w:val="36"/>
          <w:u w:val="none"/>
          <w:lang w:eastAsia="zh-CN"/>
        </w:rPr>
        <w:t>安庆市市</w:t>
      </w:r>
      <w:r>
        <w:rPr>
          <w:rFonts w:hint="default" w:ascii="Times New Roman" w:hAnsi="Times New Roman" w:eastAsia="仿宋_GB2312" w:cs="Times New Roman"/>
          <w:color w:val="auto"/>
          <w:kern w:val="2"/>
          <w:sz w:val="36"/>
          <w:szCs w:val="36"/>
          <w:u w:val="none"/>
        </w:rPr>
        <w:t>直机关公开遴选公务员</w:t>
      </w:r>
      <w:r>
        <w:rPr>
          <w:rFonts w:hint="default" w:ascii="Times New Roman" w:hAnsi="Times New Roman" w:eastAsia="仿宋_GB2312" w:cs="Times New Roman"/>
          <w:color w:val="auto"/>
          <w:kern w:val="2"/>
          <w:sz w:val="36"/>
          <w:szCs w:val="36"/>
        </w:rPr>
        <w:t>工作。</w:t>
      </w:r>
    </w:p>
    <w:p>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pPr>
        <w:spacing w:line="600" w:lineRule="exact"/>
        <w:ind w:firstLine="3600" w:firstLineChars="1000"/>
        <w:rPr>
          <w:rFonts w:eastAsia="仿宋_GB2312"/>
          <w:color w:val="000000"/>
          <w:sz w:val="36"/>
          <w:szCs w:val="36"/>
        </w:rPr>
      </w:pPr>
      <w:r>
        <w:rPr>
          <w:rFonts w:eastAsia="仿宋_GB2312"/>
          <w:color w:val="000000"/>
          <w:sz w:val="36"/>
          <w:szCs w:val="36"/>
        </w:rPr>
        <w:t xml:space="preserve">中 共 </w:t>
      </w:r>
      <w:r>
        <w:rPr>
          <w:rFonts w:hint="eastAsia" w:eastAsia="仿宋_GB2312"/>
          <w:color w:val="000000"/>
          <w:sz w:val="36"/>
          <w:szCs w:val="36"/>
          <w:lang w:val="en-US" w:eastAsia="zh-CN"/>
        </w:rPr>
        <w:t>安</w:t>
      </w:r>
      <w:r>
        <w:rPr>
          <w:rFonts w:eastAsia="仿宋_GB2312"/>
          <w:color w:val="000000"/>
          <w:sz w:val="36"/>
          <w:szCs w:val="36"/>
        </w:rPr>
        <w:t xml:space="preserve"> </w:t>
      </w:r>
      <w:r>
        <w:rPr>
          <w:rFonts w:hint="eastAsia" w:eastAsia="仿宋_GB2312"/>
          <w:color w:val="000000"/>
          <w:sz w:val="36"/>
          <w:szCs w:val="36"/>
          <w:lang w:val="en-US" w:eastAsia="zh-CN"/>
        </w:rPr>
        <w:t>庆</w:t>
      </w:r>
      <w:r>
        <w:rPr>
          <w:rFonts w:eastAsia="仿宋_GB2312"/>
          <w:color w:val="000000"/>
          <w:sz w:val="36"/>
          <w:szCs w:val="36"/>
        </w:rPr>
        <w:t xml:space="preserve"> 市 委 组 织 部 </w:t>
      </w:r>
    </w:p>
    <w:p>
      <w:pPr>
        <w:spacing w:line="540" w:lineRule="exact"/>
        <w:ind w:right="0" w:firstLine="3600" w:firstLineChars="1000"/>
        <w:jc w:val="left"/>
        <w:rPr>
          <w:rFonts w:hint="default" w:ascii="Times New Roman" w:hAnsi="Times New Roman" w:eastAsia="仿宋_GB2312" w:cs="Times New Roman"/>
          <w:color w:val="auto"/>
          <w:sz w:val="36"/>
          <w:szCs w:val="36"/>
          <w:u w:val="none"/>
          <w:lang w:eastAsia="zh-CN"/>
        </w:rPr>
      </w:pPr>
      <w:r>
        <w:rPr>
          <w:rFonts w:hint="eastAsia" w:eastAsia="仿宋_GB2312"/>
          <w:color w:val="000000"/>
          <w:sz w:val="36"/>
          <w:szCs w:val="36"/>
          <w:lang w:eastAsia="zh-CN"/>
        </w:rPr>
        <w:t>安庆市</w:t>
      </w:r>
      <w:r>
        <w:rPr>
          <w:rFonts w:eastAsia="仿宋_GB2312"/>
          <w:color w:val="000000"/>
          <w:sz w:val="36"/>
          <w:szCs w:val="36"/>
        </w:rPr>
        <w:t>人力资源和社会保障局</w:t>
      </w:r>
    </w:p>
    <w:p>
      <w:pPr>
        <w:spacing w:line="540" w:lineRule="exact"/>
        <w:ind w:right="160"/>
        <w:jc w:val="center"/>
        <w:rPr>
          <w:rFonts w:hint="eastAsia"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 xml:space="preserve">             </w:t>
      </w:r>
      <w:r>
        <w:rPr>
          <w:rFonts w:hint="eastAsia" w:eastAsia="仿宋_GB2312" w:cs="Times New Roman"/>
          <w:color w:val="auto"/>
          <w:sz w:val="36"/>
          <w:szCs w:val="36"/>
          <w:u w:val="none"/>
          <w:lang w:val="en-US" w:eastAsia="zh-CN"/>
        </w:rPr>
        <w:t xml:space="preserve">  </w:t>
      </w:r>
      <w:bookmarkStart w:id="0" w:name="_GoBack"/>
      <w:bookmarkEnd w:id="0"/>
      <w:r>
        <w:rPr>
          <w:rFonts w:hint="default" w:ascii="Times New Roman" w:hAnsi="Times New Roman" w:eastAsia="仿宋_GB2312" w:cs="Times New Roman"/>
          <w:color w:val="auto"/>
          <w:sz w:val="36"/>
          <w:szCs w:val="36"/>
          <w:u w:val="none"/>
          <w:lang w:val="en-US" w:eastAsia="zh-CN"/>
        </w:rPr>
        <w:t xml:space="preserve"> </w:t>
      </w:r>
      <w:r>
        <w:rPr>
          <w:rFonts w:hint="eastAsia" w:eastAsia="仿宋_GB2312" w:cs="Times New Roman"/>
          <w:color w:val="auto"/>
          <w:sz w:val="36"/>
          <w:szCs w:val="36"/>
          <w:u w:val="none"/>
          <w:lang w:eastAsia="zh-CN"/>
        </w:rPr>
        <w:t>2025</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9</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4日</w:t>
      </w:r>
    </w:p>
    <w:p>
      <w:pPr>
        <w:spacing w:line="600" w:lineRule="exact"/>
        <w:ind w:firstLine="720" w:firstLineChars="200"/>
        <w:rPr>
          <w:rFonts w:hint="default" w:ascii="Times New Roman" w:hAnsi="Times New Roman" w:eastAsia="仿宋_GB2312" w:cs="Times New Roman"/>
          <w:sz w:val="36"/>
          <w:szCs w:val="36"/>
          <w:lang w:eastAsia="zh-CN"/>
        </w:rPr>
      </w:pPr>
    </w:p>
    <w:p>
      <w:pPr>
        <w:spacing w:line="600" w:lineRule="exact"/>
        <w:ind w:firstLine="720" w:firstLineChars="200"/>
        <w:rPr>
          <w:rFonts w:hint="default" w:ascii="Times New Roman" w:hAnsi="Times New Roman" w:eastAsia="仿宋_GB2312" w:cs="Times New Roman"/>
          <w:sz w:val="36"/>
          <w:szCs w:val="36"/>
          <w:lang w:eastAsia="zh-CN"/>
        </w:rPr>
      </w:pPr>
    </w:p>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jM0M2Y3Y2ZiM2NiNmJhYTBjZTk2Zjk0Zjk2MDMifQ=="/>
  </w:docVars>
  <w:rsids>
    <w:rsidRoot w:val="206F6309"/>
    <w:rsid w:val="019479E6"/>
    <w:rsid w:val="04EB3DF1"/>
    <w:rsid w:val="11356F85"/>
    <w:rsid w:val="12271AF7"/>
    <w:rsid w:val="1538464A"/>
    <w:rsid w:val="15850A9D"/>
    <w:rsid w:val="1BA86527"/>
    <w:rsid w:val="206F6309"/>
    <w:rsid w:val="252A3E2B"/>
    <w:rsid w:val="296747D9"/>
    <w:rsid w:val="2ABD0442"/>
    <w:rsid w:val="30670042"/>
    <w:rsid w:val="33A424FD"/>
    <w:rsid w:val="4BC40425"/>
    <w:rsid w:val="4C523EBC"/>
    <w:rsid w:val="4D8B58D8"/>
    <w:rsid w:val="51B31623"/>
    <w:rsid w:val="51E817CF"/>
    <w:rsid w:val="52003469"/>
    <w:rsid w:val="536B2915"/>
    <w:rsid w:val="53712110"/>
    <w:rsid w:val="634B6BCF"/>
    <w:rsid w:val="726E45DC"/>
    <w:rsid w:val="736B56E0"/>
    <w:rsid w:val="742314E3"/>
    <w:rsid w:val="74DE6A3F"/>
    <w:rsid w:val="7546053D"/>
    <w:rsid w:val="788F48C1"/>
    <w:rsid w:val="7A3B3B75"/>
    <w:rsid w:val="7B8C0F2C"/>
    <w:rsid w:val="E5DC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1940</Words>
  <Characters>2006</Characters>
  <Lines>0</Lines>
  <Paragraphs>0</Paragraphs>
  <TotalTime>15</TotalTime>
  <ScaleCrop>false</ScaleCrop>
  <LinksUpToDate>false</LinksUpToDate>
  <CharactersWithSpaces>2039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2022-11-02T19:35:00Z</dcterms:created>
  <dc:creator>Administrator</dc:creator>
  <cp:lastModifiedBy>thtf</cp:lastModifiedBy>
  <dcterms:modified xsi:type="dcterms:W3CDTF">2025-09-04T15:07:50Z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78FE6D45359540D5B9E86F03BBB55B8E_13</vt:lpwstr>
  </property>
  <property fmtid="{D5CDD505-2E9C-101B-9397-08002B2CF9AE}" pid="4" name="KSOTemplateDocerSaveRecord">
    <vt:lpwstr>eyJoZGlkIjoiYTNkYzA0YmVjZTEwNTMzMWU2MDQwMWMwMTk1ZTYxZGYiLCJ1c2VySWQiOiIyODI1Njk2OTMifQ==</vt:lpwstr>
  </property>
</Properties>
</file>