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6279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72ECE38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B495BC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2025年度省纪委监委直属事业单位公开招聘工作人员考试最终成绩</w:t>
      </w:r>
    </w:p>
    <w:p w14:paraId="045CB36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305"/>
        <w:gridCol w:w="1323"/>
        <w:gridCol w:w="1474"/>
        <w:gridCol w:w="1474"/>
        <w:gridCol w:w="1531"/>
      </w:tblGrid>
      <w:tr w14:paraId="0208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8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职位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F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21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统考笔试成绩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C9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专业测试成绩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EE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最终成绩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84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是否入围体检、考察</w:t>
            </w:r>
          </w:p>
        </w:tc>
      </w:tr>
      <w:tr w14:paraId="3A0D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B4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3000001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02C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1134300201622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00F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244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3B6A0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78.8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D43F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80.07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BE9AE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</w:rPr>
              <w:t>是</w:t>
            </w:r>
          </w:p>
        </w:tc>
      </w:tr>
      <w:tr w14:paraId="1F73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41F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3000001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C86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1134300200311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 w14:paraId="3B6D2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227.5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DA3BF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82.8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77989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79.32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5351E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394E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89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3000001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340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1134300201327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98C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233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320C5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78.9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76007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78.28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AB0C3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3079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72B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3000001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74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1134300200107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 w14:paraId="13588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225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53242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77.5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2F3F6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76.25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883C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2D6B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0BF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3000001</w:t>
            </w:r>
          </w:p>
        </w:tc>
        <w:tc>
          <w:tcPr>
            <w:tcW w:w="2305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D23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1134300200317</w:t>
            </w:r>
          </w:p>
        </w:tc>
        <w:tc>
          <w:tcPr>
            <w:tcW w:w="1323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top"/>
          </w:tcPr>
          <w:p w14:paraId="0752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221.5</w:t>
            </w:r>
          </w:p>
        </w:tc>
        <w:tc>
          <w:tcPr>
            <w:tcW w:w="1474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62B33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72.4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E4DB01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73.12</w:t>
            </w:r>
          </w:p>
        </w:tc>
        <w:tc>
          <w:tcPr>
            <w:tcW w:w="1531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9E7D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7CFA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ADA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3000002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4A5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1134300201828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BE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219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4F9D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82.8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04F6E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77.90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19E82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color w:val="000000"/>
                <w:sz w:val="28"/>
                <w:szCs w:val="28"/>
              </w:rPr>
              <w:t>是</w:t>
            </w:r>
          </w:p>
        </w:tc>
      </w:tr>
      <w:tr w14:paraId="7AE1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0D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3000002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4A3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1134300201912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65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227.5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C6177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79.9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BA5A0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77.87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439D2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437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F95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3000002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8BA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1134300201927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F29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218.5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36661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82.2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70BD8B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77.52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271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4344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992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3000002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5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1134300201913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A9E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219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1075A6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77.1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A0AF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75.05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731A6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7B37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94E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3000002</w:t>
            </w:r>
          </w:p>
        </w:tc>
        <w:tc>
          <w:tcPr>
            <w:tcW w:w="2305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CA9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1134300202019</w:t>
            </w:r>
          </w:p>
        </w:tc>
        <w:tc>
          <w:tcPr>
            <w:tcW w:w="1323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BB0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218.5</w:t>
            </w:r>
          </w:p>
        </w:tc>
        <w:tc>
          <w:tcPr>
            <w:tcW w:w="1474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C1A917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76.9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E00E4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74.87</w:t>
            </w:r>
          </w:p>
        </w:tc>
        <w:tc>
          <w:tcPr>
            <w:tcW w:w="1531" w:type="dxa"/>
            <w:tcBorders>
              <w:bottom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172E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2A87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op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6F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3000003</w:t>
            </w:r>
          </w:p>
        </w:tc>
        <w:tc>
          <w:tcPr>
            <w:tcW w:w="2305" w:type="dxa"/>
            <w:tcBorders>
              <w:top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1D1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1134300202205</w:t>
            </w:r>
          </w:p>
        </w:tc>
        <w:tc>
          <w:tcPr>
            <w:tcW w:w="1323" w:type="dxa"/>
            <w:tcBorders>
              <w:top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FCB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231.5</w:t>
            </w:r>
          </w:p>
        </w:tc>
        <w:tc>
          <w:tcPr>
            <w:tcW w:w="1474" w:type="dxa"/>
            <w:tcBorders>
              <w:top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1BEFB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79.1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op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57380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78.13</w:t>
            </w:r>
          </w:p>
        </w:tc>
        <w:tc>
          <w:tcPr>
            <w:tcW w:w="1531" w:type="dxa"/>
            <w:tcBorders>
              <w:top w:val="single" w:color="auto" w:sz="18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F264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是</w:t>
            </w:r>
          </w:p>
        </w:tc>
      </w:tr>
      <w:tr w14:paraId="65F0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F72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3000003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6E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1134300202229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866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227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57FD82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77.6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75EB24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76.63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39E62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3567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4BB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3000003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9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1134300202315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8C4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222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862733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78.4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0ACE09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76.20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55D0D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3E01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8B6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3000003</w:t>
            </w:r>
          </w:p>
        </w:tc>
        <w:tc>
          <w:tcPr>
            <w:tcW w:w="2305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2C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1134300202316</w:t>
            </w:r>
          </w:p>
        </w:tc>
        <w:tc>
          <w:tcPr>
            <w:tcW w:w="1323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1C8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207</w:t>
            </w:r>
          </w:p>
        </w:tc>
        <w:tc>
          <w:tcPr>
            <w:tcW w:w="1474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E71CDA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77.3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7654DF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73.15</w:t>
            </w:r>
          </w:p>
        </w:tc>
        <w:tc>
          <w:tcPr>
            <w:tcW w:w="1531" w:type="dxa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CBD2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  <w:tr w14:paraId="694F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5E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3000003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9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1134300202322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36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207.5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83ACE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73.8</w:t>
            </w:r>
            <w:r>
              <w:rPr>
                <w:rFonts w:hint="default"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3D4AC"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  <w:t>71.48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4D4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  <w:t>否</w:t>
            </w:r>
          </w:p>
        </w:tc>
      </w:tr>
    </w:tbl>
    <w:p w14:paraId="3B5209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705A9"/>
    <w:rsid w:val="2E2B1F4D"/>
    <w:rsid w:val="5D97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2025-06-23T11:04:00Z</dcterms:created>
  <dc:creator>卡内奇</dc:creator>
  <cp:lastModifiedBy>卡内奇</cp:lastModifiedBy>
  <dcterms:modified xsi:type="dcterms:W3CDTF">2025-06-23T11:15:14Z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6009FAA872EE4344987B9C50FD338553_11</vt:lpwstr>
  </property>
  <property fmtid="{D5CDD505-2E9C-101B-9397-08002B2CF9AE}" pid="4" name="KSOTemplateDocerSaveRecord">
    <vt:lpwstr>eyJoZGlkIjoiNTgyNGIwMTQzNzlmOWM4NmU1ZjQ4NTdkMTdhZmI1OGUiLCJ1c2VySWQiOiIxMjg3NDg4OTQ0In0=</vt:lpwstr>
  </property>
</Properties>
</file>