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体能测试标准</w:t>
      </w:r>
    </w:p>
    <w:tbl>
      <w:tblPr>
        <w:tblStyle w:val="9"/>
        <w:tblpPr w:leftFromText="180" w:rightFromText="180" w:vertAnchor="text" w:horzAnchor="page" w:tblpXSpec="center" w:tblpY="306"/>
        <w:tblOverlap w:val="never"/>
        <w:tblW w:w="98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734"/>
        <w:gridCol w:w="735"/>
        <w:gridCol w:w="735"/>
        <w:gridCol w:w="735"/>
        <w:gridCol w:w="795"/>
        <w:gridCol w:w="840"/>
        <w:gridCol w:w="765"/>
        <w:gridCol w:w="765"/>
        <w:gridCol w:w="855"/>
        <w:gridCol w:w="735"/>
        <w:gridCol w:w="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721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8" w:line="192" w:lineRule="auto"/>
              <w:ind w:left="3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项 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目</w:t>
            </w:r>
          </w:p>
        </w:tc>
        <w:tc>
          <w:tcPr>
            <w:tcW w:w="7694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9" w:line="193" w:lineRule="auto"/>
              <w:ind w:left="18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体能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测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试成绩对应分值 、测试办法</w:t>
            </w:r>
          </w:p>
        </w:tc>
        <w:tc>
          <w:tcPr>
            <w:tcW w:w="415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8" w:line="195" w:lineRule="auto"/>
              <w:ind w:left="1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before="280" w:line="229" w:lineRule="auto"/>
              <w:ind w:left="17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6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6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5"/>
                <w:sz w:val="23"/>
                <w:szCs w:val="23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95" w:type="dxa"/>
            <w:vAlign w:val="top"/>
          </w:tcPr>
          <w:p>
            <w:pPr>
              <w:spacing w:before="280" w:line="229" w:lineRule="auto"/>
              <w:ind w:left="16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分</w:t>
            </w:r>
          </w:p>
        </w:tc>
        <w:tc>
          <w:tcPr>
            <w:tcW w:w="840" w:type="dxa"/>
            <w:vAlign w:val="top"/>
          </w:tcPr>
          <w:p>
            <w:pPr>
              <w:spacing w:before="280" w:line="229" w:lineRule="auto"/>
              <w:ind w:left="16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65" w:type="dxa"/>
            <w:vAlign w:val="top"/>
          </w:tcPr>
          <w:p>
            <w:pPr>
              <w:spacing w:before="280" w:line="229" w:lineRule="auto"/>
              <w:ind w:left="16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65" w:type="dxa"/>
            <w:vAlign w:val="top"/>
          </w:tcPr>
          <w:p>
            <w:pPr>
              <w:spacing w:before="280" w:line="229" w:lineRule="auto"/>
              <w:ind w:left="17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分</w:t>
            </w:r>
          </w:p>
        </w:tc>
        <w:tc>
          <w:tcPr>
            <w:tcW w:w="855" w:type="dxa"/>
            <w:vAlign w:val="top"/>
          </w:tcPr>
          <w:p>
            <w:pPr>
              <w:spacing w:before="280" w:line="229" w:lineRule="auto"/>
              <w:ind w:left="17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415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721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90"/>
              </w:tabs>
              <w:spacing w:before="98" w:line="206" w:lineRule="auto"/>
              <w:ind w:left="275" w:right="287" w:firstLine="8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000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米跑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分 、秒)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0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00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50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40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79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84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″</w:t>
            </w:r>
          </w:p>
        </w:tc>
        <w:tc>
          <w:tcPr>
            <w:tcW w:w="76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6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85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′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415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55" w:right="122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必考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4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7" w:line="223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组考核。</w:t>
            </w:r>
          </w:p>
          <w:p>
            <w:pPr>
              <w:spacing w:line="225" w:lineRule="auto"/>
              <w:ind w:left="105" w:right="106" w:firstLine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在跑道或平地上标出起点线，考生从起点线处听到起跑口令后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起跑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完成 </w:t>
            </w:r>
            <w:r>
              <w:rPr>
                <w:rFonts w:hint="eastAsia" w:ascii="Times New Roman" w:hAnsi="Times New Roman" w:eastAsia="宋体" w:cs="Times New Roman"/>
                <w:spacing w:val="5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 xml:space="preserve">000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米距离到达终点线，记录时间。</w:t>
            </w:r>
          </w:p>
          <w:p>
            <w:pPr>
              <w:spacing w:line="223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考核以完成时间计算成绩。</w:t>
            </w:r>
          </w:p>
          <w:p>
            <w:pPr>
              <w:spacing w:line="223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>分超出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分的，每递减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  <w:p>
            <w:pPr>
              <w:spacing w:line="225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415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721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10"/>
              </w:tabs>
              <w:spacing w:line="188" w:lineRule="auto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单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杠引体向上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 xml:space="preserve">          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/2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分钟)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9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735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42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2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3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795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55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840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59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765" w:type="dxa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9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765" w:type="dxa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60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855" w:type="dxa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62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735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64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16</w:t>
            </w:r>
          </w:p>
        </w:tc>
        <w:tc>
          <w:tcPr>
            <w:tcW w:w="415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87" w:lineRule="auto"/>
              <w:ind w:left="156" w:right="122" w:firstLine="9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必考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4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36" w:line="223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2" w:line="224" w:lineRule="auto"/>
              <w:ind w:left="101" w:right="93" w:firstLine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照规定动作要领完成动作。引体时下颌高于杠面、身体不得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助振浪或摆动、悬垂时双肘关节伸直；脚触及地面或立柱，结束考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核。</w:t>
            </w:r>
          </w:p>
          <w:p>
            <w:pPr>
              <w:spacing w:line="223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考核以完成次数计算成绩。</w:t>
            </w:r>
          </w:p>
          <w:p>
            <w:pPr>
              <w:spacing w:line="225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得分超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分的，每递增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分，最高 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z w:val="23"/>
                <w:szCs w:val="23"/>
              </w:rPr>
              <w:t>。</w:t>
            </w:r>
          </w:p>
        </w:tc>
        <w:tc>
          <w:tcPr>
            <w:tcW w:w="415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21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379" w:firstLine="230" w:firstLineChars="100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爬绳</w:t>
            </w:r>
          </w:p>
          <w:p>
            <w:pPr>
              <w:tabs>
                <w:tab w:val="left" w:pos="630"/>
              </w:tabs>
              <w:spacing w:line="188" w:lineRule="auto"/>
              <w:ind w:left="5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米)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31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32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4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79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6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8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2.5</w:t>
            </w:r>
          </w:p>
        </w:tc>
        <w:tc>
          <w:tcPr>
            <w:tcW w:w="76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firstLine="236" w:firstLineChars="100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3.0</w:t>
            </w:r>
          </w:p>
        </w:tc>
        <w:tc>
          <w:tcPr>
            <w:tcW w:w="76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firstLine="236" w:firstLineChars="100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3.5</w:t>
            </w:r>
          </w:p>
        </w:tc>
        <w:tc>
          <w:tcPr>
            <w:tcW w:w="85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firstLine="236" w:firstLineChars="100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4.0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firstLine="236" w:firstLineChars="100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4.5</w:t>
            </w:r>
          </w:p>
        </w:tc>
        <w:tc>
          <w:tcPr>
            <w:tcW w:w="415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4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9" w:line="223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4" w:line="224" w:lineRule="auto"/>
              <w:ind w:left="103" w:right="94" w:firstLine="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eastAsia="zh-CN"/>
              </w:rPr>
              <w:t>从距地面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</w:rPr>
              <w:t>1.8米处起爬，开始爬绳前成立正姿势，上爬时，双手握绳（一只手握1.8米处），脚、腿、臂等不准夹绳，下放时，姿势不限，成绩以最低一只手超过标记记号为准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line="223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考核以完成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爬绳高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度计算成绩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  <w:p>
            <w:pPr>
              <w:spacing w:line="225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得分超出 </w:t>
            </w: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分的，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每递增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厘米增加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415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44"/>
          <w:szCs w:val="44"/>
          <w:lang w:val="en-US" w:eastAsia="zh-CN"/>
        </w:rPr>
      </w:pPr>
    </w:p>
    <w:p/>
    <w:p>
      <w:pPr>
        <w:spacing w:line="14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74" w:bottom="1417" w:left="1157" w:header="0" w:footer="0" w:gutter="0"/>
          <w:cols w:space="720" w:num="1"/>
        </w:sectPr>
      </w:pPr>
    </w:p>
    <w:p/>
    <w:tbl>
      <w:tblPr>
        <w:tblStyle w:val="9"/>
        <w:tblpPr w:leftFromText="180" w:rightFromText="180" w:vertAnchor="text" w:horzAnchor="page" w:tblpX="1006" w:tblpY="230"/>
        <w:tblOverlap w:val="never"/>
        <w:tblW w:w="98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731"/>
        <w:gridCol w:w="732"/>
        <w:gridCol w:w="731"/>
        <w:gridCol w:w="732"/>
        <w:gridCol w:w="844"/>
        <w:gridCol w:w="780"/>
        <w:gridCol w:w="840"/>
        <w:gridCol w:w="780"/>
        <w:gridCol w:w="840"/>
        <w:gridCol w:w="735"/>
        <w:gridCol w:w="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8" w:line="192" w:lineRule="auto"/>
              <w:ind w:left="3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项  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目</w:t>
            </w:r>
          </w:p>
        </w:tc>
        <w:tc>
          <w:tcPr>
            <w:tcW w:w="774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261" w:line="193" w:lineRule="auto"/>
              <w:ind w:left="18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体能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测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试成绩对应分值 、测试办法</w:t>
            </w:r>
          </w:p>
        </w:tc>
        <w:tc>
          <w:tcPr>
            <w:tcW w:w="370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9" w:line="195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72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55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61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6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57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5"/>
                <w:sz w:val="23"/>
                <w:szCs w:val="23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66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分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67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68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76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分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0" w:line="229" w:lineRule="auto"/>
              <w:ind w:left="173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spacing w:before="280" w:line="229" w:lineRule="auto"/>
              <w:ind w:left="157" w:leftChars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3"/>
                <w:szCs w:val="23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37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62"/>
              </w:tabs>
              <w:spacing w:before="98" w:line="206" w:lineRule="auto"/>
              <w:ind w:right="136"/>
              <w:jc w:val="center"/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lang w:eastAsia="zh-CN"/>
              </w:rPr>
              <w:t>仰卧起座</w:t>
            </w:r>
          </w:p>
          <w:p>
            <w:pPr>
              <w:tabs>
                <w:tab w:val="left" w:pos="262"/>
              </w:tabs>
              <w:spacing w:before="98" w:line="206" w:lineRule="auto"/>
              <w:ind w:right="136"/>
              <w:jc w:val="center"/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/2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分钟)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6" w:line="157" w:lineRule="exact"/>
              <w:ind w:left="32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2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0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25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4" w:lineRule="auto"/>
              <w:ind w:left="30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0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35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191" w:lineRule="auto"/>
              <w:ind w:left="316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40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4" w:lineRule="auto"/>
              <w:ind w:left="31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45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191" w:lineRule="auto"/>
              <w:ind w:left="317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50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17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55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spacing w:before="237" w:line="195" w:lineRule="auto"/>
              <w:ind w:left="27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60</w:t>
            </w:r>
          </w:p>
        </w:tc>
        <w:tc>
          <w:tcPr>
            <w:tcW w:w="370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30" w:line="385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必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考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项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36" w:line="223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2" w:line="224" w:lineRule="auto"/>
              <w:ind w:left="101" w:right="93" w:firstLine="479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平躺在地面，双腿稍分开，由同伴压住双脚以固定下肢，起坐时双肘触及或超过双膝，还原时双肩胛触及地面。</w:t>
            </w:r>
          </w:p>
          <w:p>
            <w:pPr>
              <w:spacing w:line="223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考核以完成次数计算成绩。</w:t>
            </w:r>
          </w:p>
          <w:p>
            <w:pPr>
              <w:spacing w:line="222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得分超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分的，每递增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分。</w:t>
            </w:r>
          </w:p>
        </w:tc>
        <w:tc>
          <w:tcPr>
            <w:tcW w:w="37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62"/>
              </w:tabs>
              <w:spacing w:before="99" w:line="206" w:lineRule="auto"/>
              <w:ind w:left="148" w:right="161" w:firstLine="339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俯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卧撑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/2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分钟)</w:t>
            </w:r>
          </w:p>
        </w:tc>
        <w:tc>
          <w:tcPr>
            <w:tcW w:w="731" w:type="dxa"/>
            <w:tcBorders>
              <w:left w:val="single" w:color="000000" w:sz="4" w:space="0"/>
            </w:tcBorders>
            <w:vAlign w:val="top"/>
          </w:tcPr>
          <w:p>
            <w:pPr>
              <w:spacing w:before="239" w:line="194" w:lineRule="auto"/>
              <w:ind w:left="30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732" w:type="dxa"/>
            <w:vAlign w:val="top"/>
          </w:tcPr>
          <w:p>
            <w:pPr>
              <w:spacing w:before="239" w:line="194" w:lineRule="auto"/>
              <w:ind w:left="31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25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24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844" w:type="dxa"/>
            <w:vAlign w:val="top"/>
          </w:tcPr>
          <w:p>
            <w:pPr>
              <w:spacing w:before="239" w:line="194" w:lineRule="auto"/>
              <w:ind w:left="24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35</w:t>
            </w:r>
          </w:p>
        </w:tc>
        <w:tc>
          <w:tcPr>
            <w:tcW w:w="780" w:type="dxa"/>
            <w:vAlign w:val="top"/>
          </w:tcPr>
          <w:p>
            <w:pPr>
              <w:spacing w:before="238" w:line="195" w:lineRule="auto"/>
              <w:ind w:left="226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40</w:t>
            </w:r>
          </w:p>
        </w:tc>
        <w:tc>
          <w:tcPr>
            <w:tcW w:w="840" w:type="dxa"/>
            <w:vAlign w:val="top"/>
          </w:tcPr>
          <w:p>
            <w:pPr>
              <w:spacing w:before="238" w:line="195" w:lineRule="auto"/>
              <w:ind w:left="22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45</w:t>
            </w:r>
          </w:p>
        </w:tc>
        <w:tc>
          <w:tcPr>
            <w:tcW w:w="780" w:type="dxa"/>
            <w:vAlign w:val="top"/>
          </w:tcPr>
          <w:p>
            <w:pPr>
              <w:spacing w:before="239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50</w:t>
            </w:r>
          </w:p>
        </w:tc>
        <w:tc>
          <w:tcPr>
            <w:tcW w:w="840" w:type="dxa"/>
            <w:vAlign w:val="top"/>
          </w:tcPr>
          <w:p>
            <w:pPr>
              <w:spacing w:before="239" w:line="194" w:lineRule="auto"/>
              <w:ind w:left="236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55</w:t>
            </w:r>
          </w:p>
        </w:tc>
        <w:tc>
          <w:tcPr>
            <w:tcW w:w="735" w:type="dxa"/>
            <w:vAlign w:val="top"/>
          </w:tcPr>
          <w:p>
            <w:pPr>
              <w:spacing w:before="238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60</w:t>
            </w:r>
          </w:p>
        </w:tc>
        <w:tc>
          <w:tcPr>
            <w:tcW w:w="37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71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0" w:line="224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1" w:line="225" w:lineRule="auto"/>
              <w:ind w:left="115" w:right="93" w:firstLine="4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照规定动作要领完成动作。屈臂时肩关节高于肘关节、伸臂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时双肘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关节未伸直、做动作时身体未保持平直，该次动作不计数；除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脚外身体其他部位触及地面，结束考核。</w:t>
            </w:r>
          </w:p>
          <w:p>
            <w:pPr>
              <w:spacing w:line="225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分超出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分的，每递增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37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715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8" w:line="195" w:lineRule="auto"/>
              <w:ind w:left="369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备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注</w:t>
            </w:r>
          </w:p>
        </w:tc>
        <w:tc>
          <w:tcPr>
            <w:tcW w:w="8115" w:type="dxa"/>
            <w:gridSpan w:val="11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25" w:lineRule="auto"/>
              <w:ind w:left="603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满分最高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100分（不含加分），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每项最高可加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分，加分后最高可达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150分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80分以下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不予招录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line="225" w:lineRule="auto"/>
              <w:ind w:left="579"/>
              <w:rPr>
                <w:rFonts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测试项目及标准中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以上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以下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均含本级、本数。</w:t>
            </w:r>
          </w:p>
          <w:p>
            <w:pPr>
              <w:spacing w:line="225" w:lineRule="auto"/>
              <w:ind w:left="579"/>
              <w:rPr>
                <w:rFonts w:hint="default" w:ascii="仿宋" w:hAnsi="仿宋" w:eastAsia="仿宋" w:cs="仿宋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3.成绩相同时，以完成时间快慢确定排名。</w:t>
            </w:r>
          </w:p>
        </w:tc>
      </w:tr>
    </w:tbl>
    <w:p>
      <w:pPr>
        <w:sectPr>
          <w:pgSz w:w="11906" w:h="16839"/>
          <w:pgMar w:top="1431" w:right="1060" w:bottom="0" w:left="989" w:header="850" w:footer="964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87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3017520</wp:posOffset>
              </wp:positionH>
              <wp:positionV relativeFrom="paragraph">
                <wp:posOffset>-714375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7.6pt;margin-top:-56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/IkQP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MjU5MDcyMmFhZGZiOWNlYmMwOTI1ZGYyMjZmOGEifQ=="/>
  </w:docVars>
  <w:rsids>
    <w:rsidRoot w:val="00000000"/>
    <w:rsid w:val="00757B9E"/>
    <w:rsid w:val="00BD6FB3"/>
    <w:rsid w:val="00D917B9"/>
    <w:rsid w:val="01134403"/>
    <w:rsid w:val="01EE3D24"/>
    <w:rsid w:val="023B648B"/>
    <w:rsid w:val="027333EB"/>
    <w:rsid w:val="02F23728"/>
    <w:rsid w:val="035758E6"/>
    <w:rsid w:val="04836C3C"/>
    <w:rsid w:val="05B95A54"/>
    <w:rsid w:val="069A1B5B"/>
    <w:rsid w:val="07CB0304"/>
    <w:rsid w:val="081F030C"/>
    <w:rsid w:val="086F4A5D"/>
    <w:rsid w:val="094A156A"/>
    <w:rsid w:val="0A8641C3"/>
    <w:rsid w:val="0ABB6AF5"/>
    <w:rsid w:val="0B125EE6"/>
    <w:rsid w:val="0B961548"/>
    <w:rsid w:val="0BDE490E"/>
    <w:rsid w:val="0C7E6622"/>
    <w:rsid w:val="0CB97D5A"/>
    <w:rsid w:val="0CCF1EFE"/>
    <w:rsid w:val="0D1904E1"/>
    <w:rsid w:val="0DDC2D44"/>
    <w:rsid w:val="0EF765F0"/>
    <w:rsid w:val="0FB7580F"/>
    <w:rsid w:val="0FE811F3"/>
    <w:rsid w:val="106F506D"/>
    <w:rsid w:val="10D63E3B"/>
    <w:rsid w:val="111D5E14"/>
    <w:rsid w:val="113B29C5"/>
    <w:rsid w:val="132C693C"/>
    <w:rsid w:val="13744E00"/>
    <w:rsid w:val="14800FF2"/>
    <w:rsid w:val="14830684"/>
    <w:rsid w:val="15C7682A"/>
    <w:rsid w:val="16A63E02"/>
    <w:rsid w:val="16D60C3A"/>
    <w:rsid w:val="176615E2"/>
    <w:rsid w:val="18703FEB"/>
    <w:rsid w:val="18CF6231"/>
    <w:rsid w:val="195C76F5"/>
    <w:rsid w:val="1A367A00"/>
    <w:rsid w:val="1A7A6085"/>
    <w:rsid w:val="1AFC1695"/>
    <w:rsid w:val="1B770817"/>
    <w:rsid w:val="1B79245A"/>
    <w:rsid w:val="1C54794B"/>
    <w:rsid w:val="1D1D78B2"/>
    <w:rsid w:val="1D7F645D"/>
    <w:rsid w:val="1D9131C7"/>
    <w:rsid w:val="2038139B"/>
    <w:rsid w:val="20502253"/>
    <w:rsid w:val="20D40264"/>
    <w:rsid w:val="210F6860"/>
    <w:rsid w:val="22433200"/>
    <w:rsid w:val="227F3B7E"/>
    <w:rsid w:val="22FD6913"/>
    <w:rsid w:val="247009CE"/>
    <w:rsid w:val="252E4672"/>
    <w:rsid w:val="25A917D0"/>
    <w:rsid w:val="25FB22C1"/>
    <w:rsid w:val="2613747E"/>
    <w:rsid w:val="263D063D"/>
    <w:rsid w:val="26782F0E"/>
    <w:rsid w:val="27AC1C38"/>
    <w:rsid w:val="28F52268"/>
    <w:rsid w:val="29E00D20"/>
    <w:rsid w:val="2A4619AC"/>
    <w:rsid w:val="2B4A147A"/>
    <w:rsid w:val="2B817FEF"/>
    <w:rsid w:val="2BF36AB4"/>
    <w:rsid w:val="2C843A06"/>
    <w:rsid w:val="2CA31559"/>
    <w:rsid w:val="2DC910E6"/>
    <w:rsid w:val="2DE0049D"/>
    <w:rsid w:val="2E7E1008"/>
    <w:rsid w:val="2E9D2153"/>
    <w:rsid w:val="2EFB5FDA"/>
    <w:rsid w:val="2F5265D5"/>
    <w:rsid w:val="2F583E00"/>
    <w:rsid w:val="2F897C76"/>
    <w:rsid w:val="30425A9C"/>
    <w:rsid w:val="32CA01B4"/>
    <w:rsid w:val="33A81329"/>
    <w:rsid w:val="349A66E4"/>
    <w:rsid w:val="34C218E8"/>
    <w:rsid w:val="34E61936"/>
    <w:rsid w:val="35006479"/>
    <w:rsid w:val="359E5E14"/>
    <w:rsid w:val="36156AB0"/>
    <w:rsid w:val="367D2D2D"/>
    <w:rsid w:val="39790D39"/>
    <w:rsid w:val="3A9146E0"/>
    <w:rsid w:val="3BC91F7A"/>
    <w:rsid w:val="3C186704"/>
    <w:rsid w:val="3C233B86"/>
    <w:rsid w:val="3CF4186F"/>
    <w:rsid w:val="3FD273F8"/>
    <w:rsid w:val="409B583C"/>
    <w:rsid w:val="40F956A6"/>
    <w:rsid w:val="42C86C61"/>
    <w:rsid w:val="42D7065D"/>
    <w:rsid w:val="435C4297"/>
    <w:rsid w:val="437D71C5"/>
    <w:rsid w:val="43C94F3C"/>
    <w:rsid w:val="44C67F95"/>
    <w:rsid w:val="4517259F"/>
    <w:rsid w:val="45B64D5E"/>
    <w:rsid w:val="45E61200"/>
    <w:rsid w:val="45F4468E"/>
    <w:rsid w:val="460C7706"/>
    <w:rsid w:val="465E0D99"/>
    <w:rsid w:val="46BD6391"/>
    <w:rsid w:val="474C4C63"/>
    <w:rsid w:val="475A2C17"/>
    <w:rsid w:val="47C45A15"/>
    <w:rsid w:val="47DE1D46"/>
    <w:rsid w:val="48C16463"/>
    <w:rsid w:val="4A6F72F4"/>
    <w:rsid w:val="4C291454"/>
    <w:rsid w:val="4C9B1E19"/>
    <w:rsid w:val="4CAD4E55"/>
    <w:rsid w:val="4D203FBB"/>
    <w:rsid w:val="4DC12A45"/>
    <w:rsid w:val="4E165D03"/>
    <w:rsid w:val="4E1C30DD"/>
    <w:rsid w:val="4F2E7F95"/>
    <w:rsid w:val="4F771339"/>
    <w:rsid w:val="507637DC"/>
    <w:rsid w:val="512363D9"/>
    <w:rsid w:val="51963492"/>
    <w:rsid w:val="519774A9"/>
    <w:rsid w:val="51A270C8"/>
    <w:rsid w:val="51FA5E22"/>
    <w:rsid w:val="52036385"/>
    <w:rsid w:val="534C317B"/>
    <w:rsid w:val="537868FE"/>
    <w:rsid w:val="53BA0CC5"/>
    <w:rsid w:val="541D7122"/>
    <w:rsid w:val="54E72F2A"/>
    <w:rsid w:val="55175CA3"/>
    <w:rsid w:val="55D54913"/>
    <w:rsid w:val="567B23AD"/>
    <w:rsid w:val="56EC6B75"/>
    <w:rsid w:val="57AD66D0"/>
    <w:rsid w:val="58273FF1"/>
    <w:rsid w:val="583A23D4"/>
    <w:rsid w:val="59157029"/>
    <w:rsid w:val="598D29D8"/>
    <w:rsid w:val="5B2637E0"/>
    <w:rsid w:val="5B613116"/>
    <w:rsid w:val="5CC22998"/>
    <w:rsid w:val="5E7E1258"/>
    <w:rsid w:val="5F000D65"/>
    <w:rsid w:val="607C5897"/>
    <w:rsid w:val="60B446BF"/>
    <w:rsid w:val="61831F59"/>
    <w:rsid w:val="638210D3"/>
    <w:rsid w:val="63DF52B4"/>
    <w:rsid w:val="64546F22"/>
    <w:rsid w:val="64F47DAF"/>
    <w:rsid w:val="654C1999"/>
    <w:rsid w:val="655748B2"/>
    <w:rsid w:val="65DE3B01"/>
    <w:rsid w:val="65E47E23"/>
    <w:rsid w:val="665613AE"/>
    <w:rsid w:val="665A4197"/>
    <w:rsid w:val="667E1C8A"/>
    <w:rsid w:val="66C7096D"/>
    <w:rsid w:val="670314C9"/>
    <w:rsid w:val="671606FB"/>
    <w:rsid w:val="67FF0F45"/>
    <w:rsid w:val="68795192"/>
    <w:rsid w:val="68B901DB"/>
    <w:rsid w:val="68E66AEE"/>
    <w:rsid w:val="6B3F1E63"/>
    <w:rsid w:val="6B4059C7"/>
    <w:rsid w:val="6D65661F"/>
    <w:rsid w:val="6D7E2C69"/>
    <w:rsid w:val="6F257CDD"/>
    <w:rsid w:val="704A070F"/>
    <w:rsid w:val="707324D0"/>
    <w:rsid w:val="70C96CD1"/>
    <w:rsid w:val="723342FC"/>
    <w:rsid w:val="723F5770"/>
    <w:rsid w:val="72A87915"/>
    <w:rsid w:val="739C1885"/>
    <w:rsid w:val="73BC1600"/>
    <w:rsid w:val="73C17CB7"/>
    <w:rsid w:val="73D16950"/>
    <w:rsid w:val="73FA7AC3"/>
    <w:rsid w:val="744A463E"/>
    <w:rsid w:val="75D20233"/>
    <w:rsid w:val="762D3121"/>
    <w:rsid w:val="76323FE9"/>
    <w:rsid w:val="76C46260"/>
    <w:rsid w:val="76F627B1"/>
    <w:rsid w:val="791176FF"/>
    <w:rsid w:val="79F32D07"/>
    <w:rsid w:val="7AE81BE4"/>
    <w:rsid w:val="7B164183"/>
    <w:rsid w:val="7B19024B"/>
    <w:rsid w:val="7B976F1B"/>
    <w:rsid w:val="7BFA1E5C"/>
    <w:rsid w:val="7C2A25DC"/>
    <w:rsid w:val="7CDA16EB"/>
    <w:rsid w:val="7E5340CC"/>
    <w:rsid w:val="7E8A3E31"/>
    <w:rsid w:val="7EA321D2"/>
    <w:rsid w:val="7EEA3821"/>
    <w:rsid w:val="7F3D6FBD"/>
    <w:rsid w:val="7FCD3B17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3140</Words>
  <Characters>3383</Characters>
  <Lines>0</Lines>
  <Paragraphs>0</Paragraphs>
  <TotalTime>1</TotalTime>
  <ScaleCrop>false</ScaleCrop>
  <LinksUpToDate>false</LinksUpToDate>
  <CharactersWithSpaces>3619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Administrator</cp:lastModifiedBy>
  <cp:lastPrinted>2022-09-14T08:21:00Z</cp:lastPrinted>
  <dcterms:modified xsi:type="dcterms:W3CDTF">2022-09-14T09:28:51Z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FF34BC0261984742AB5E9AA1A5167DA4</vt:lpwstr>
  </property>
</Properties>
</file>