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当涂县姑孰镇人民政府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2022年公开招聘村级后备干部 考生报名表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-434340</wp:posOffset>
          </wp:positionV>
          <wp:extent cx="1057910" cy="610235"/>
          <wp:effectExtent l="0" t="0" r="0" b="0"/>
          <wp:wrapNone/>
          <wp:docPr id="1" name="图片 1" descr="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ZThiNGUxNGQxNGI0ZDc0Y2NkOGU1MDBlMzRlNDMifQ=="/>
  </w:docVars>
  <w:rsids>
    <w:rsidRoot w:val="00000000"/>
    <w:rsid w:val="01D1559E"/>
    <w:rsid w:val="07AA551D"/>
    <w:rsid w:val="089209B3"/>
    <w:rsid w:val="0D1E3BDC"/>
    <w:rsid w:val="0E114DBB"/>
    <w:rsid w:val="10BF6ECB"/>
    <w:rsid w:val="14CA5929"/>
    <w:rsid w:val="15002BBA"/>
    <w:rsid w:val="20996C32"/>
    <w:rsid w:val="26FD0A8C"/>
    <w:rsid w:val="29C0633D"/>
    <w:rsid w:val="2A2F6905"/>
    <w:rsid w:val="2BC46309"/>
    <w:rsid w:val="2DA12B22"/>
    <w:rsid w:val="30BC533E"/>
    <w:rsid w:val="32E8263B"/>
    <w:rsid w:val="337E7360"/>
    <w:rsid w:val="3452139A"/>
    <w:rsid w:val="36126AD8"/>
    <w:rsid w:val="396E40A9"/>
    <w:rsid w:val="3B6727CB"/>
    <w:rsid w:val="3DFA4B75"/>
    <w:rsid w:val="3FFE5145"/>
    <w:rsid w:val="429E5CDD"/>
    <w:rsid w:val="42CF3079"/>
    <w:rsid w:val="4301027B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5D4B28CA"/>
    <w:rsid w:val="633C3BAD"/>
    <w:rsid w:val="637E64A1"/>
    <w:rsid w:val="682E641B"/>
    <w:rsid w:val="6C1A72ED"/>
    <w:rsid w:val="6CF57832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2022-06-21T03:15:35Z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7DBB3FEEDD93419FB10795D4A4C577FA</vt:lpwstr>
  </property>
</Properties>
</file>