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附件1：《2022年南陵县招聘政府购买驾驶员岗位储备人员计划表》</w:t>
      </w:r>
    </w:p>
    <w:tbl>
      <w:tblPr>
        <w:tblStyle w:val="2"/>
        <w:tblpPr w:leftFromText="180" w:rightFromText="180" w:vertAnchor="page" w:horzAnchor="page" w:tblpX="1609" w:tblpY="4084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20"/>
        <w:gridCol w:w="2167"/>
        <w:gridCol w:w="869"/>
        <w:gridCol w:w="3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  <w:t>岗位代码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360" w:lineRule="auto"/>
              <w:ind w:right="7"/>
              <w:jc w:val="center"/>
              <w:rPr>
                <w:rFonts w:ascii="宋体" w:hAnsi="宋体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spacing w:line="360" w:lineRule="auto"/>
              <w:ind w:right="227" w:rightChars="108"/>
              <w:jc w:val="center"/>
              <w:rPr>
                <w:rFonts w:ascii="宋体" w:hAnsi="宋体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bCs/>
                <w:spacing w:val="8"/>
                <w:sz w:val="24"/>
                <w:szCs w:val="24"/>
                <w:shd w:val="clear" w:color="auto" w:fill="FFFFFF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驾驶员1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360" w:lineRule="auto"/>
              <w:ind w:left="-1"/>
              <w:jc w:val="center"/>
              <w:rPr>
                <w:rFonts w:ascii="宋体" w:hAnsi="宋体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2人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高中及以上学历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45周岁及以下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驾驶证B1及以上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驾龄3年及以上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驾驶员2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360" w:lineRule="auto"/>
              <w:ind w:left="-1"/>
              <w:jc w:val="center"/>
              <w:rPr>
                <w:rFonts w:ascii="宋体" w:hAnsi="宋体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3人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高中及以上学历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45周岁及以下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驾驶证C1及以上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仿宋_GB231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zCs w:val="24"/>
                <w:shd w:val="clear" w:color="auto" w:fill="FFFFFF"/>
              </w:rPr>
              <w:t>驾龄3年及以上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bookmarkStart w:id="0" w:name="_GoBack"/>
      <w:bookmarkEnd w:id="0"/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692B"/>
    <w:multiLevelType w:val="singleLevel"/>
    <w:tmpl w:val="F3F969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1C0FFAC"/>
    <w:multiLevelType w:val="singleLevel"/>
    <w:tmpl w:val="61C0FF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D3A46"/>
    <w:rsid w:val="465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2021-03-22T01:47:00Z</dcterms:created>
  <dc:creator>Administrator</dc:creator>
  <cp:lastModifiedBy>A孔骐</cp:lastModifiedBy>
  <dcterms:modified xsi:type="dcterms:W3CDTF">2022-03-07T06:23:23Z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FF6F7D6352534977B233051F666719DB</vt:lpwstr>
  </property>
</Properties>
</file>